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414A" w14:textId="522DAE6F" w:rsidR="005D62A6" w:rsidRDefault="00AC365F">
      <w:r>
        <w:rPr>
          <w:noProof/>
        </w:rPr>
        <w:drawing>
          <wp:inline distT="0" distB="0" distL="0" distR="0" wp14:anchorId="53F970C1" wp14:editId="23676F83">
            <wp:extent cx="3388993" cy="8191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3390313" cy="8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86D2C" w14:textId="0CF5ED19" w:rsidR="00AC365F" w:rsidRPr="004C70C5" w:rsidRDefault="002E19D9">
      <w:pPr>
        <w:rPr>
          <w:sz w:val="18"/>
          <w:szCs w:val="18"/>
        </w:rPr>
      </w:pPr>
      <w:r w:rsidRPr="004C70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F06BB" wp14:editId="46B9563F">
                <wp:simplePos x="0" y="0"/>
                <wp:positionH relativeFrom="column">
                  <wp:posOffset>3937001</wp:posOffset>
                </wp:positionH>
                <wp:positionV relativeFrom="paragraph">
                  <wp:posOffset>4786630</wp:posOffset>
                </wp:positionV>
                <wp:extent cx="2628900" cy="1066800"/>
                <wp:effectExtent l="1219200" t="266700" r="19050" b="19050"/>
                <wp:wrapNone/>
                <wp:docPr id="41" name="Callout: Line with Accent Bar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A765A3-FE90-4FEB-9498-BE2F0F512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28900" cy="10668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-24590"/>
                            <a:gd name="adj4" fmla="val -462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1977A"/>
                          </a:solidFill>
                        </a:ln>
                      </wps:spPr>
                      <wps:txbx>
                        <w:txbxContent>
                          <w:p w14:paraId="792C3440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Description: </w:t>
                            </w:r>
                            <w:r w:rsidRPr="005C5E60">
                              <w:rPr>
                                <w:rFonts w:eastAsia="Arial" w:cstheme="minorHAns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Market Share is the portion of the SOM that your business captures</w:t>
                            </w:r>
                          </w:p>
                          <w:p w14:paraId="2FDD85CB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Size: </w:t>
                            </w:r>
                            <w:r w:rsidRPr="005C5E60">
                              <w:rPr>
                                <w:rFonts w:eastAsia="Arial" w:cstheme="minorHAns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Value in $ USD</w:t>
                            </w:r>
                          </w:p>
                          <w:p w14:paraId="6062910A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Growth: </w:t>
                            </w:r>
                            <w:r w:rsidRPr="005C5E60">
                              <w:rPr>
                                <w:rFonts w:eastAsia="Arial" w:cstheme="minorHAns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Yearly growth %</w:t>
                            </w:r>
                          </w:p>
                        </w:txbxContent>
                      </wps:txbx>
                      <wps:bodyPr wrap="square" lIns="91428" tIns="45715" rIns="91428" bIns="4571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F06BB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Callout: Line with Accent Bar 40" o:spid="_x0000_s1026" type="#_x0000_t44" style="position:absolute;margin-left:310pt;margin-top:376.9pt;width:207pt;height:8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" adj="-9990,-5311" fillcolor="white [3212]" strokecolor="#f1977a">
                <v:textbox inset="2.53967mm,1.2699mm,2.53967mm,1.2699mm">
                  <w:txbxContent>
                    <w:p w14:paraId="792C3440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Description: </w:t>
                      </w:r>
                      <w:r w:rsidRPr="005C5E60">
                        <w:rPr>
                          <w:rFonts w:eastAsia="Arial" w:cstheme="minorHAnsi"/>
                          <w:color w:val="000000" w:themeColor="dark1"/>
                          <w:kern w:val="24"/>
                          <w:sz w:val="18"/>
                          <w:szCs w:val="18"/>
                        </w:rPr>
                        <w:t>Market Share is the portion of the SOM that your business captures</w:t>
                      </w:r>
                    </w:p>
                    <w:p w14:paraId="2FDD85CB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Size: </w:t>
                      </w:r>
                      <w:r w:rsidRPr="005C5E60">
                        <w:rPr>
                          <w:rFonts w:eastAsia="Arial" w:cstheme="minorHAns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Value in $ USD</w:t>
                      </w:r>
                    </w:p>
                    <w:p w14:paraId="6062910A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Growth: </w:t>
                      </w:r>
                      <w:r w:rsidRPr="005C5E60">
                        <w:rPr>
                          <w:rFonts w:eastAsia="Arial" w:cstheme="minorHAnsi"/>
                          <w:color w:val="000000" w:themeColor="dark1"/>
                          <w:kern w:val="24"/>
                          <w:sz w:val="18"/>
                          <w:szCs w:val="18"/>
                        </w:rPr>
                        <w:t>Yearly growth %</w:t>
                      </w:r>
                    </w:p>
                  </w:txbxContent>
                </v:textbox>
              </v:shape>
            </w:pict>
          </mc:Fallback>
        </mc:AlternateContent>
      </w:r>
      <w:r w:rsidRPr="004C70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C7452" wp14:editId="61240948">
                <wp:simplePos x="0" y="0"/>
                <wp:positionH relativeFrom="column">
                  <wp:posOffset>3930650</wp:posOffset>
                </wp:positionH>
                <wp:positionV relativeFrom="paragraph">
                  <wp:posOffset>3656330</wp:posOffset>
                </wp:positionV>
                <wp:extent cx="2711450" cy="1054100"/>
                <wp:effectExtent l="1104900" t="0" r="12700" b="12700"/>
                <wp:wrapNone/>
                <wp:docPr id="40" name="Callout: Line with Accent Bar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9EE96-943C-4F87-9020-E17E738FFA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11450" cy="10541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32045"/>
                            <a:gd name="adj4" fmla="val -405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1977A"/>
                          </a:solidFill>
                        </a:ln>
                      </wps:spPr>
                      <wps:txbx>
                        <w:txbxContent>
                          <w:p w14:paraId="44FB5AFA" w14:textId="77777777" w:rsidR="00AC365F" w:rsidRPr="005C5E60" w:rsidRDefault="00AC365F" w:rsidP="005C5E60">
                            <w:pPr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Description: </w:t>
                            </w:r>
                            <w:r w:rsidRPr="005C5E60">
                              <w:rPr>
                                <w:rFonts w:cstheme="minorHAnsi"/>
                                <w:color w:val="464E56"/>
                                <w:kern w:val="24"/>
                                <w:sz w:val="18"/>
                                <w:szCs w:val="18"/>
                              </w:rPr>
                              <w:t>Serviceable Obtainable Market is the portion of SAM that you can capture.</w:t>
                            </w:r>
                          </w:p>
                          <w:p w14:paraId="79DDF82B" w14:textId="77777777" w:rsidR="00AC365F" w:rsidRPr="005C5E60" w:rsidRDefault="00AC365F" w:rsidP="005C5E60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Size: Value </w:t>
                            </w: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in $ USD</w:t>
                            </w:r>
                          </w:p>
                          <w:p w14:paraId="5386712C" w14:textId="554786CA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Growth: Yearly growth %</w:t>
                            </w:r>
                          </w:p>
                        </w:txbxContent>
                      </wps:txbx>
                      <wps:bodyPr wrap="square" lIns="91428" tIns="45715" rIns="91428" bIns="4571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7452" id="Callout: Line with Accent Bar 39" o:spid="_x0000_s1027" type="#_x0000_t44" style="position:absolute;margin-left:309.5pt;margin-top:287.9pt;width:213.5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" adj="-8761,6922" fillcolor="white [3212]" strokecolor="#f1977a">
                <v:textbox inset="2.53967mm,1.2699mm,2.53967mm,1.2699mm">
                  <w:txbxContent>
                    <w:p w14:paraId="44FB5AFA" w14:textId="77777777" w:rsidR="00AC365F" w:rsidRPr="005C5E60" w:rsidRDefault="00AC365F" w:rsidP="005C5E60">
                      <w:pPr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Description: </w:t>
                      </w:r>
                      <w:r w:rsidRPr="005C5E60">
                        <w:rPr>
                          <w:rFonts w:cstheme="minorHAnsi"/>
                          <w:color w:val="464E56"/>
                          <w:kern w:val="24"/>
                          <w:sz w:val="18"/>
                          <w:szCs w:val="18"/>
                        </w:rPr>
                        <w:t>Serviceable Obtainable Market is the portion of SAM that you can capture.</w:t>
                      </w:r>
                    </w:p>
                    <w:p w14:paraId="79DDF82B" w14:textId="77777777" w:rsidR="00AC365F" w:rsidRPr="005C5E60" w:rsidRDefault="00AC365F" w:rsidP="005C5E60">
                      <w:pPr>
                        <w:rPr>
                          <w:rFonts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Size: Value </w:t>
                      </w: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in $ USD</w:t>
                      </w:r>
                    </w:p>
                    <w:p w14:paraId="5386712C" w14:textId="554786CA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Growth: Yearly growth %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C70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3F4B" wp14:editId="7C58B791">
                <wp:simplePos x="0" y="0"/>
                <wp:positionH relativeFrom="column">
                  <wp:posOffset>3860800</wp:posOffset>
                </wp:positionH>
                <wp:positionV relativeFrom="paragraph">
                  <wp:posOffset>2538730</wp:posOffset>
                </wp:positionV>
                <wp:extent cx="2628900" cy="1066800"/>
                <wp:effectExtent l="1276350" t="0" r="19050" b="19050"/>
                <wp:wrapNone/>
                <wp:docPr id="39" name="Callout: Line with Accent Ba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75666-C8C0-4309-8DB1-AF8074CDFF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28900" cy="10668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99444"/>
                            <a:gd name="adj4" fmla="val -481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1977A"/>
                          </a:solidFill>
                        </a:ln>
                      </wps:spPr>
                      <wps:txbx>
                        <w:txbxContent>
                          <w:p w14:paraId="44E40DC3" w14:textId="3D31E6F9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Description: </w:t>
                            </w:r>
                            <w:r w:rsidRPr="005C5E60">
                              <w:rPr>
                                <w:rFonts w:cstheme="minorHAnsi"/>
                                <w:color w:val="464E56"/>
                                <w:kern w:val="24"/>
                                <w:sz w:val="18"/>
                                <w:szCs w:val="18"/>
                              </w:rPr>
                              <w:t>Serviceable Available Market is the segment of the TAM targeted by your products and services which is within your geographical reach</w:t>
                            </w:r>
                          </w:p>
                          <w:p w14:paraId="7BF0D963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Size: Value in $ USD</w:t>
                            </w:r>
                          </w:p>
                          <w:p w14:paraId="61D0AC37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Growth: Yearly growth %</w:t>
                            </w:r>
                          </w:p>
                        </w:txbxContent>
                      </wps:txbx>
                      <wps:bodyPr wrap="square" lIns="91428" tIns="45715" rIns="91428" bIns="4571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3F4B" id="Callout: Line with Accent Bar 38" o:spid="_x0000_s1028" type="#_x0000_t44" style="position:absolute;margin-left:304pt;margin-top:199.9pt;width:207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" adj="-10403,21480" fillcolor="white [3212]" strokecolor="#f1977a">
                <v:textbox inset="2.53967mm,1.2699mm,2.53967mm,1.2699mm">
                  <w:txbxContent>
                    <w:p w14:paraId="44E40DC3" w14:textId="3D31E6F9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Description: </w:t>
                      </w:r>
                      <w:r w:rsidRPr="005C5E60">
                        <w:rPr>
                          <w:rFonts w:cstheme="minorHAnsi"/>
                          <w:color w:val="464E56"/>
                          <w:kern w:val="24"/>
                          <w:sz w:val="18"/>
                          <w:szCs w:val="18"/>
                        </w:rPr>
                        <w:t>Serviceable Available Market is the segment of the TAM targeted by your products and services which is within your geographical reach</w:t>
                      </w:r>
                    </w:p>
                    <w:p w14:paraId="7BF0D963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Size: Value in $ USD</w:t>
                      </w:r>
                    </w:p>
                    <w:p w14:paraId="61D0AC37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Growth: Yearly growth %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C70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2EE0" wp14:editId="5B6A333D">
                <wp:simplePos x="0" y="0"/>
                <wp:positionH relativeFrom="column">
                  <wp:posOffset>3879850</wp:posOffset>
                </wp:positionH>
                <wp:positionV relativeFrom="paragraph">
                  <wp:posOffset>836930</wp:posOffset>
                </wp:positionV>
                <wp:extent cx="2711450" cy="1619250"/>
                <wp:effectExtent l="1314450" t="0" r="12700" b="19050"/>
                <wp:wrapNone/>
                <wp:docPr id="38" name="Callout: Line with Accent Bar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0DDC8-8AF6-488D-8CCC-3AF6C54F2F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11450" cy="161925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99444"/>
                            <a:gd name="adj4" fmla="val -481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1977A"/>
                          </a:solidFill>
                        </a:ln>
                      </wps:spPr>
                      <wps:txbx>
                        <w:txbxContent>
                          <w:p w14:paraId="40E2046B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Description: </w:t>
                            </w:r>
                            <w:r w:rsidRPr="005C5E60">
                              <w:rPr>
                                <w:rFonts w:cstheme="min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The Total Available Market refers to the total demand for a product or service across all segments, all possible substitutes or alternatives and via all potential channels </w:t>
                            </w:r>
                            <w:proofErr w:type="gramStart"/>
                            <w:r w:rsidRPr="005C5E60">
                              <w:rPr>
                                <w:rFonts w:cstheme="min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i.e.</w:t>
                            </w:r>
                            <w:proofErr w:type="gramEnd"/>
                            <w:r w:rsidRPr="005C5E60">
                              <w:rPr>
                                <w:rFonts w:cstheme="min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it is the total demand available to a supplier if they were the only provider of a product or service and no alternatives were available.</w:t>
                            </w:r>
                          </w:p>
                          <w:p w14:paraId="39D056F0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Size: Value in $ USD</w:t>
                            </w:r>
                          </w:p>
                          <w:p w14:paraId="08A3F568" w14:textId="77777777" w:rsidR="00AC365F" w:rsidRPr="005C5E60" w:rsidRDefault="00AC365F" w:rsidP="005C5E60">
                            <w:pPr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E60">
                              <w:rPr>
                                <w:rFonts w:eastAsia="Arial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Growth: Yearly growth %</w:t>
                            </w:r>
                          </w:p>
                        </w:txbxContent>
                      </wps:txbx>
                      <wps:bodyPr wrap="square" lIns="91428" tIns="45715" rIns="91428" bIns="4571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2EE0" id="Callout: Line with Accent Bar 37" o:spid="_x0000_s1029" type="#_x0000_t44" style="position:absolute;margin-left:305.5pt;margin-top:65.9pt;width:213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" adj="-10403,21480" fillcolor="white [3212]" strokecolor="#f1977a">
                <v:textbox inset="2.53967mm,1.2699mm,2.53967mm,1.2699mm">
                  <w:txbxContent>
                    <w:p w14:paraId="40E2046B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Description: </w:t>
                      </w:r>
                      <w:r w:rsidRPr="005C5E60">
                        <w:rPr>
                          <w:rFonts w:cstheme="minorHAnsi"/>
                          <w:color w:val="000000"/>
                          <w:kern w:val="24"/>
                          <w:sz w:val="18"/>
                          <w:szCs w:val="18"/>
                        </w:rPr>
                        <w:t xml:space="preserve">The Total Available Market refers to the total demand for a product or service across all segments, all possible substitutes or alternatives and via all potential channels </w:t>
                      </w:r>
                      <w:proofErr w:type="gramStart"/>
                      <w:r w:rsidRPr="005C5E60">
                        <w:rPr>
                          <w:rFonts w:cstheme="minorHAnsi"/>
                          <w:color w:val="000000"/>
                          <w:kern w:val="24"/>
                          <w:sz w:val="18"/>
                          <w:szCs w:val="18"/>
                        </w:rPr>
                        <w:t>i.e.</w:t>
                      </w:r>
                      <w:proofErr w:type="gramEnd"/>
                      <w:r w:rsidRPr="005C5E60">
                        <w:rPr>
                          <w:rFonts w:cstheme="minorHAnsi"/>
                          <w:color w:val="000000"/>
                          <w:kern w:val="24"/>
                          <w:sz w:val="18"/>
                          <w:szCs w:val="18"/>
                        </w:rPr>
                        <w:t xml:space="preserve"> it is the total demand available to a supplier if they were the only provider of a product or service and no alternatives were available.</w:t>
                      </w:r>
                    </w:p>
                    <w:p w14:paraId="39D056F0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Size: Value in $ USD</w:t>
                      </w:r>
                    </w:p>
                    <w:p w14:paraId="08A3F568" w14:textId="77777777" w:rsidR="00AC365F" w:rsidRPr="005C5E60" w:rsidRDefault="00AC365F" w:rsidP="005C5E60">
                      <w:pPr>
                        <w:jc w:val="both"/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5C5E60">
                        <w:rPr>
                          <w:rFonts w:eastAsia="Arial" w:cstheme="minorHAns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Growth: Yearly growth %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C70C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2D86" wp14:editId="51958B55">
                <wp:simplePos x="0" y="0"/>
                <wp:positionH relativeFrom="column">
                  <wp:posOffset>0</wp:posOffset>
                </wp:positionH>
                <wp:positionV relativeFrom="paragraph">
                  <wp:posOffset>1776730</wp:posOffset>
                </wp:positionV>
                <wp:extent cx="3397250" cy="3313430"/>
                <wp:effectExtent l="57150" t="19050" r="50800" b="77470"/>
                <wp:wrapNone/>
                <wp:docPr id="9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1D9255-51CF-4190-9AB5-0E187AF304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3313430"/>
                          <a:chOff x="0" y="1175103"/>
                          <a:chExt cx="2877674" cy="280781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502163E9-5C5B-4704-983A-B3794DDE4846}"/>
                            </a:ext>
                          </a:extLst>
                        </wpg:cNvPr>
                        <wpg:cNvGrpSpPr/>
                        <wpg:grpSpPr>
                          <a:xfrm>
                            <a:off x="0" y="1175103"/>
                            <a:ext cx="2877674" cy="2807810"/>
                            <a:chOff x="0" y="1175103"/>
                            <a:chExt cx="2419350" cy="2360613"/>
                          </a:xfrm>
                        </wpg:grpSpPr>
                        <wps:wsp>
                          <wps:cNvPr id="11" name="Oval 11">
                            <a:extLst>
                              <a:ext uri="{FF2B5EF4-FFF2-40B4-BE49-F238E27FC236}">
                                <a16:creationId xmlns:a16="http://schemas.microsoft.com/office/drawing/2014/main" id="{FB06932D-557C-4CA4-BB83-1C8D7BD03CB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75103"/>
                              <a:ext cx="2419350" cy="236061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</wps:spPr>
                          <wps:bodyPr wrap="none" anchor="ctr"/>
                        </wps:wsp>
                        <wps:wsp>
                          <wps:cNvPr id="12" name="Oval 12">
                            <a:extLst>
                              <a:ext uri="{FF2B5EF4-FFF2-40B4-BE49-F238E27FC236}">
                                <a16:creationId xmlns:a16="http://schemas.microsoft.com/office/drawing/2014/main" id="{7F347C50-96EC-45C9-9FFC-C6FB2D20544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31787" y="1805341"/>
                              <a:ext cx="1755775" cy="17303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</wps:spPr>
                          <wps:bodyPr wrap="none" anchor="ctr"/>
                        </wps:wsp>
                      </wpg:grp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9B9E5A44-A521-405C-BE54-FF10B29012A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99988" y="1428010"/>
                            <a:ext cx="1079421" cy="42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ADB30" w14:textId="77777777" w:rsidR="00AC365F" w:rsidRPr="002E19D9" w:rsidRDefault="00AC365F" w:rsidP="00AC365F">
                              <w:pPr>
                                <w:spacing w:before="346" w:line="228" w:lineRule="auto"/>
                                <w:jc w:val="center"/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0"/>
                                  <w:szCs w:val="14"/>
                                  <w:lang w:val="en-GB"/>
                                </w:rPr>
                              </w:pP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0"/>
                                  <w:szCs w:val="14"/>
                                  <w:lang w:val="en-GB"/>
                                </w:rPr>
                                <w:t xml:space="preserve">Total </w:t>
                              </w: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  <w:t>Available</w:t>
                              </w: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0"/>
                                  <w:szCs w:val="14"/>
                                  <w:lang w:val="en-GB"/>
                                </w:rPr>
                                <w:t xml:space="preserve"> Market (TAM)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7210DF4D-498D-4C37-A42F-D234E75A785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45990" y="1922450"/>
                            <a:ext cx="1462858" cy="80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9DA6C" w14:textId="77777777" w:rsidR="00AC365F" w:rsidRPr="002E19D9" w:rsidRDefault="00AC365F" w:rsidP="00AC365F">
                              <w:pPr>
                                <w:spacing w:before="346" w:line="228" w:lineRule="auto"/>
                                <w:jc w:val="center"/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</w:pP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  <w:t>Serviceable Available Market (SAM)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831E3E1E-5C56-4BF2-95F2-D8E76F78BACC}"/>
                            </a:ext>
                          </a:extLst>
                        </wpg:cNvPr>
                        <wpg:cNvGrpSpPr/>
                        <wpg:grpSpPr>
                          <a:xfrm>
                            <a:off x="750909" y="2485172"/>
                            <a:ext cx="1463040" cy="1463040"/>
                            <a:chOff x="750909" y="2485172"/>
                            <a:chExt cx="240448" cy="240448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8" name="Oval 8">
                            <a:extLst>
                              <a:ext uri="{FF2B5EF4-FFF2-40B4-BE49-F238E27FC236}">
                                <a16:creationId xmlns:a16="http://schemas.microsoft.com/office/drawing/2014/main" id="{BBFBFF26-3603-4B53-A371-7B7F096222CB}"/>
                              </a:ext>
                            </a:extLst>
                          </wps:cNvPr>
                          <wps:cNvSpPr>
                            <a:spLocks noChangeAspect="1" noChangeArrowheads="1"/>
                          </wps:cNvSpPr>
                          <wps:spPr bwMode="gray">
                            <a:xfrm>
                              <a:off x="750909" y="2485172"/>
                              <a:ext cx="240448" cy="240448"/>
                            </a:xfrm>
                            <a:prstGeom prst="ellipse">
                              <a:avLst/>
                            </a:prstGeom>
                            <a:solidFill>
                              <a:srgbClr val="F1977A"/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10" name="Pie 23">
                            <a:extLst>
                              <a:ext uri="{FF2B5EF4-FFF2-40B4-BE49-F238E27FC236}">
                                <a16:creationId xmlns:a16="http://schemas.microsoft.com/office/drawing/2014/main" id="{05DE921D-0DD9-4AB5-BF97-E58BF5CAC6E2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750909" y="2487876"/>
                              <a:ext cx="237744" cy="237744"/>
                            </a:xfrm>
                            <a:prstGeom prst="pie">
                              <a:avLst>
                                <a:gd name="adj1" fmla="val 21112043"/>
                                <a:gd name="adj2" fmla="val 2893848"/>
                              </a:avLst>
                            </a:prstGeom>
                            <a:solidFill>
                              <a:srgbClr val="FF7F3F"/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bodyPr wrap="none" anchor="ctr"/>
                        </wps:wsp>
                      </wpg:grp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CCAC51D7-76F0-4407-ACE7-8595E36A5A4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96066" y="2484208"/>
                            <a:ext cx="1339810" cy="80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C4718" w14:textId="77777777" w:rsidR="00AC365F" w:rsidRPr="002E19D9" w:rsidRDefault="00AC365F" w:rsidP="00AC365F">
                              <w:pPr>
                                <w:spacing w:before="346" w:line="228" w:lineRule="auto"/>
                                <w:jc w:val="center"/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6"/>
                                  <w:szCs w:val="20"/>
                                  <w:lang w:val="en-GB"/>
                                </w:rPr>
                              </w:pP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6"/>
                                  <w:szCs w:val="20"/>
                                  <w:lang w:val="en-GB"/>
                                </w:rPr>
                                <w:t>Serviceable Obtainable Market (</w:t>
                              </w: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SOM</w:t>
                              </w: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6"/>
                                  <w:szCs w:val="20"/>
                                  <w:lang w:val="en-GB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436B6F39-4FCD-4C3B-8356-5687F2514B8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62215" y="2952573"/>
                            <a:ext cx="745304" cy="6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0F3AC" w14:textId="0F9EEE17" w:rsidR="00AC365F" w:rsidRPr="002E19D9" w:rsidRDefault="00AC365F" w:rsidP="002E19D9">
                              <w:pPr>
                                <w:spacing w:before="346" w:line="228" w:lineRule="auto"/>
                                <w:jc w:val="center"/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</w:pP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  <w:t>Market</w:t>
                              </w:r>
                              <w:r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 xml:space="preserve"> </w:t>
                              </w:r>
                              <w:r w:rsidRPr="002E19D9">
                                <w:rPr>
                                  <w:rFonts w:ascii="Acumin Variable Concept Medium" w:eastAsia="NanumMyeongjo" w:hAnsi="Acumin Variable Concept Medium"/>
                                  <w:color w:val="FFFFFF" w:themeColor="background1"/>
                                  <w:kern w:val="24"/>
                                  <w:sz w:val="24"/>
                                  <w:szCs w:val="18"/>
                                  <w:lang w:val="en-GB"/>
                                </w:rPr>
                                <w:t>Share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22D86" id="Group 8" o:spid="_x0000_s1030" style="position:absolute;margin-left:0;margin-top:139.9pt;width:267.5pt;height:260.9pt;z-index:251659264;mso-width-relative:margin;mso-height-relative:margin" coordorigin=",11751" coordsize="28776,2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">
                <v:group id="Group 2" o:spid="_x0000_s1031" style="position:absolute;top:11751;width:28776;height:28078" coordorigin=",11751" coordsize="24193,2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1" o:spid="_x0000_s1032" style="position:absolute;top:11751;width:24193;height:236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" fillcolor="#a5a5a5 [2092]" stroked="f" strokeweight="1pt">
                    <v:shadow on="t" color="black" opacity="20971f" offset="0,2.2pt"/>
                  </v:oval>
                  <v:oval id="Oval 12" o:spid="_x0000_s1033" style="position:absolute;left:3317;top:18053;width:17558;height:173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" fillcolor="#d8d8d8 [2732]" stroked="f" strokeweight="1pt">
                    <v:shadow on="t" color="black" opacity="20971f" offset="0,2.2pt"/>
                  </v:oval>
                </v:group>
                <v:rect id="Rectangle 3" o:spid="_x0000_s1034" style="position:absolute;left:8999;top:14280;width:1079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79ADB30" w14:textId="77777777" w:rsidR="00AC365F" w:rsidRPr="002E19D9" w:rsidRDefault="00AC365F" w:rsidP="00AC365F">
                        <w:pPr>
                          <w:spacing w:before="346" w:line="228" w:lineRule="auto"/>
                          <w:jc w:val="center"/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0"/>
                            <w:szCs w:val="14"/>
                            <w:lang w:val="en-GB"/>
                          </w:rPr>
                        </w:pP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0"/>
                            <w:szCs w:val="14"/>
                            <w:lang w:val="en-GB"/>
                          </w:rPr>
                          <w:t xml:space="preserve">Total </w:t>
                        </w: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  <w:t>Available</w:t>
                        </w: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0"/>
                            <w:szCs w:val="14"/>
                            <w:lang w:val="en-GB"/>
                          </w:rPr>
                          <w:t xml:space="preserve"> Market (TAM)</w:t>
                        </w:r>
                      </w:p>
                    </w:txbxContent>
                  </v:textbox>
                </v:rect>
                <v:rect id="Rectangle 4" o:spid="_x0000_s1035" style="position:absolute;left:7459;top:19224;width:14629;height: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7D9DA6C" w14:textId="77777777" w:rsidR="00AC365F" w:rsidRPr="002E19D9" w:rsidRDefault="00AC365F" w:rsidP="00AC365F">
                        <w:pPr>
                          <w:spacing w:before="346" w:line="228" w:lineRule="auto"/>
                          <w:jc w:val="center"/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</w:pP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  <w:t>Serviceable Available Market (SAM)</w:t>
                        </w:r>
                      </w:p>
                    </w:txbxContent>
                  </v:textbox>
                </v:rect>
                <v:group id="Group 5" o:spid="_x0000_s1036" style="position:absolute;left:7509;top:24851;width:14630;height:14631" coordorigin="7509,24851" coordsize="2404,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8" o:spid="_x0000_s1037" style="position:absolute;left:7509;top:24851;width:2404;height:2405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" fillcolor="#f1977a" stroked="f" strokeweight="1pt">
                    <o:lock v:ext="edit" aspectratio="t"/>
                  </v:oval>
                  <v:shape id="Pie 23" o:spid="_x0000_s1038" style="position:absolute;left:7509;top:24878;width:2377;height:2378;visibility:visible;mso-wrap-style:none;v-text-anchor:middle" coordsize="23774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" path="m236549,102056v5628,39384,-8819,78973,-38492,105475l118872,118872,236549,102056xe" fillcolor="#ff7f3f" stroked="f" strokeweight="1pt">
                    <v:path arrowok="t" o:connecttype="custom" o:connectlocs="236549,102056;198057,207531;118872,118872;236549,102056" o:connectangles="0,0,0,0"/>
                  </v:shape>
                </v:group>
                <v:rect id="Rectangle 6" o:spid="_x0000_s1039" style="position:absolute;left:7960;top:24842;width:13398;height: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5FC4718" w14:textId="77777777" w:rsidR="00AC365F" w:rsidRPr="002E19D9" w:rsidRDefault="00AC365F" w:rsidP="00AC365F">
                        <w:pPr>
                          <w:spacing w:before="346" w:line="228" w:lineRule="auto"/>
                          <w:jc w:val="center"/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6"/>
                            <w:szCs w:val="20"/>
                            <w:lang w:val="en-GB"/>
                          </w:rPr>
                        </w:pP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6"/>
                            <w:szCs w:val="20"/>
                            <w:lang w:val="en-GB"/>
                          </w:rPr>
                          <w:t>Serviceable Obtainable Market (</w:t>
                        </w: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24"/>
                            <w:lang w:val="en-GB"/>
                          </w:rPr>
                          <w:t>SOM</w:t>
                        </w: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6"/>
                            <w:szCs w:val="20"/>
                            <w:lang w:val="en-GB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40" style="position:absolute;left:15622;top:29525;width:7453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220F3AC" w14:textId="0F9EEE17" w:rsidR="00AC365F" w:rsidRPr="002E19D9" w:rsidRDefault="00AC365F" w:rsidP="002E19D9">
                        <w:pPr>
                          <w:spacing w:before="346" w:line="228" w:lineRule="auto"/>
                          <w:jc w:val="center"/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</w:pP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  <w:t>Market</w:t>
                        </w:r>
                        <w:r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36"/>
                            <w:szCs w:val="36"/>
                            <w:lang w:val="en-GB"/>
                          </w:rPr>
                          <w:t xml:space="preserve"> </w:t>
                        </w:r>
                        <w:r w:rsidRPr="002E19D9">
                          <w:rPr>
                            <w:rFonts w:ascii="Acumin Variable Concept Medium" w:eastAsia="NanumMyeongjo" w:hAnsi="Acumin Variable Concept Medium"/>
                            <w:color w:val="FFFFFF" w:themeColor="background1"/>
                            <w:kern w:val="24"/>
                            <w:sz w:val="24"/>
                            <w:szCs w:val="18"/>
                            <w:lang w:val="en-GB"/>
                          </w:rPr>
                          <w:t>Share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C365F" w:rsidRPr="004C7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Variable Concept Medium">
    <w:altName w:val="Cambria"/>
    <w:panose1 w:val="00000000000000000000"/>
    <w:charset w:val="00"/>
    <w:family w:val="roman"/>
    <w:notTrueType/>
    <w:pitch w:val="default"/>
  </w:font>
  <w:font w:name="NanumMyeongj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C30"/>
    <w:multiLevelType w:val="hybridMultilevel"/>
    <w:tmpl w:val="14AA1E48"/>
    <w:lvl w:ilvl="0" w:tplc="16FAF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0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4E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C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C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1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B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6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4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9588F"/>
    <w:multiLevelType w:val="hybridMultilevel"/>
    <w:tmpl w:val="6A187518"/>
    <w:lvl w:ilvl="0" w:tplc="A6E89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2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8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00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C6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C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5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E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6167DE"/>
    <w:multiLevelType w:val="hybridMultilevel"/>
    <w:tmpl w:val="FDA07558"/>
    <w:lvl w:ilvl="0" w:tplc="5366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9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81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3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4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6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EC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C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E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DA6377"/>
    <w:multiLevelType w:val="hybridMultilevel"/>
    <w:tmpl w:val="4E6265FE"/>
    <w:lvl w:ilvl="0" w:tplc="32FE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68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0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28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A2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8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8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48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8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8"/>
    <w:rsid w:val="002038B2"/>
    <w:rsid w:val="002E19D9"/>
    <w:rsid w:val="004C70C5"/>
    <w:rsid w:val="00537188"/>
    <w:rsid w:val="005C5E60"/>
    <w:rsid w:val="00AC365F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D680"/>
  <w15:chartTrackingRefBased/>
  <w15:docId w15:val="{C0DD0827-9EBC-4C72-8DBA-53123F3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 EL Gammal</cp:lastModifiedBy>
  <cp:revision>5</cp:revision>
  <dcterms:created xsi:type="dcterms:W3CDTF">2021-08-23T07:56:00Z</dcterms:created>
  <dcterms:modified xsi:type="dcterms:W3CDTF">2021-08-23T23:09:00Z</dcterms:modified>
</cp:coreProperties>
</file>